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CD" w:rsidRPr="00AC48CD" w:rsidRDefault="00AC48CD" w:rsidP="00AC48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C48C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Муниципальное бюджетное образовательное учреждение</w:t>
      </w:r>
    </w:p>
    <w:p w:rsidR="00AC48CD" w:rsidRPr="00AC48CD" w:rsidRDefault="00AC48CD" w:rsidP="00AC48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C48C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«Николаевская средняя общеобразовательная школа»</w:t>
      </w:r>
    </w:p>
    <w:p w:rsidR="00AC48CD" w:rsidRPr="00AC48CD" w:rsidRDefault="00AC48CD" w:rsidP="00AC48CD">
      <w:pPr>
        <w:tabs>
          <w:tab w:val="left" w:pos="1410"/>
        </w:tabs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C48CD">
        <w:rPr>
          <w:rFonts w:ascii="Times New Roman" w:eastAsia="Calibri" w:hAnsi="Times New Roman" w:cs="Times New Roman"/>
          <w:b/>
          <w:bCs/>
          <w:sz w:val="28"/>
          <w:szCs w:val="28"/>
        </w:rPr>
        <w:t>Черлакского  муниципального района Омской области</w:t>
      </w:r>
    </w:p>
    <w:p w:rsidR="008943CF" w:rsidRPr="003175F3" w:rsidRDefault="00AC48CD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5F3" w:rsidRDefault="003175F3" w:rsidP="008943CF">
      <w:pPr>
        <w:pStyle w:val="a3"/>
        <w:widowControl w:val="0"/>
        <w:tabs>
          <w:tab w:val="left" w:pos="1473"/>
        </w:tabs>
        <w:autoSpaceDE w:val="0"/>
        <w:autoSpaceDN w:val="0"/>
        <w:spacing w:after="0" w:line="240" w:lineRule="auto"/>
        <w:ind w:left="14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75F3" w:rsidRDefault="003175F3" w:rsidP="008943CF">
      <w:pPr>
        <w:pStyle w:val="a3"/>
        <w:widowControl w:val="0"/>
        <w:tabs>
          <w:tab w:val="left" w:pos="1473"/>
        </w:tabs>
        <w:autoSpaceDE w:val="0"/>
        <w:autoSpaceDN w:val="0"/>
        <w:spacing w:after="0" w:line="240" w:lineRule="auto"/>
        <w:ind w:left="14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75F3" w:rsidRDefault="003175F3" w:rsidP="008943CF">
      <w:pPr>
        <w:pStyle w:val="a3"/>
        <w:widowControl w:val="0"/>
        <w:tabs>
          <w:tab w:val="left" w:pos="1473"/>
        </w:tabs>
        <w:autoSpaceDE w:val="0"/>
        <w:autoSpaceDN w:val="0"/>
        <w:spacing w:after="0" w:line="240" w:lineRule="auto"/>
        <w:ind w:left="14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3CF" w:rsidRPr="00AC48CD" w:rsidRDefault="00AC48CD" w:rsidP="00AC48CD">
      <w:pPr>
        <w:widowControl w:val="0"/>
        <w:tabs>
          <w:tab w:val="left" w:pos="147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380000"/>
          <w:sz w:val="32"/>
          <w:szCs w:val="32"/>
        </w:rPr>
      </w:pPr>
      <w:r w:rsidRPr="00AC48CD"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                                         В</w:t>
      </w:r>
      <w:r w:rsidR="008943CF" w:rsidRPr="00AC48CD">
        <w:rPr>
          <w:rFonts w:ascii="Times New Roman" w:eastAsia="Times New Roman" w:hAnsi="Times New Roman" w:cs="Times New Roman"/>
          <w:spacing w:val="-2"/>
          <w:sz w:val="32"/>
          <w:szCs w:val="32"/>
        </w:rPr>
        <w:t>оспитательное</w:t>
      </w:r>
      <w:r w:rsidR="008943CF" w:rsidRPr="00AC48CD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 </w:t>
      </w:r>
      <w:r w:rsidR="008943CF" w:rsidRPr="00AC48CD">
        <w:rPr>
          <w:rFonts w:ascii="Times New Roman" w:eastAsia="Times New Roman" w:hAnsi="Times New Roman" w:cs="Times New Roman"/>
          <w:spacing w:val="-2"/>
          <w:sz w:val="32"/>
          <w:szCs w:val="32"/>
        </w:rPr>
        <w:t>мероприятие.</w:t>
      </w:r>
    </w:p>
    <w:p w:rsidR="003175F3" w:rsidRDefault="003175F3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175F3">
        <w:rPr>
          <w:rFonts w:ascii="Times New Roman" w:hAnsi="Times New Roman" w:cs="Times New Roman"/>
          <w:b/>
          <w:sz w:val="40"/>
          <w:szCs w:val="40"/>
        </w:rPr>
        <w:t>«По следам экспедиции Ермака»</w:t>
      </w: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175F3" w:rsidRDefault="003175F3" w:rsidP="003175F3">
      <w:pPr>
        <w:tabs>
          <w:tab w:val="left" w:pos="3097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75F3" w:rsidRDefault="003175F3" w:rsidP="003175F3">
      <w:pPr>
        <w:tabs>
          <w:tab w:val="left" w:pos="3097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75F3" w:rsidRDefault="003175F3" w:rsidP="003175F3">
      <w:pPr>
        <w:tabs>
          <w:tab w:val="left" w:pos="3097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75F3" w:rsidRDefault="008943CF" w:rsidP="003175F3">
      <w:pPr>
        <w:tabs>
          <w:tab w:val="left" w:pos="3097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175F3">
        <w:rPr>
          <w:rFonts w:ascii="Times New Roman" w:hAnsi="Times New Roman" w:cs="Times New Roman"/>
          <w:b/>
          <w:sz w:val="28"/>
          <w:szCs w:val="28"/>
        </w:rPr>
        <w:t>Автор:</w:t>
      </w:r>
      <w:r w:rsidRPr="003175F3">
        <w:rPr>
          <w:rFonts w:ascii="Times New Roman" w:hAnsi="Times New Roman" w:cs="Times New Roman"/>
          <w:sz w:val="28"/>
          <w:szCs w:val="28"/>
        </w:rPr>
        <w:t xml:space="preserve"> Захарова Надежда Григорьевна,</w:t>
      </w:r>
    </w:p>
    <w:p w:rsidR="003175F3" w:rsidRDefault="008943CF" w:rsidP="003175F3">
      <w:pPr>
        <w:tabs>
          <w:tab w:val="left" w:pos="3097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175F3">
        <w:rPr>
          <w:rFonts w:ascii="Times New Roman" w:hAnsi="Times New Roman" w:cs="Times New Roman"/>
          <w:sz w:val="28"/>
          <w:szCs w:val="28"/>
        </w:rPr>
        <w:t xml:space="preserve"> педагог дополнительного образования, </w:t>
      </w:r>
    </w:p>
    <w:p w:rsidR="008943CF" w:rsidRPr="003175F3" w:rsidRDefault="008943CF" w:rsidP="003175F3">
      <w:pPr>
        <w:tabs>
          <w:tab w:val="left" w:pos="3097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175F3">
        <w:rPr>
          <w:rFonts w:ascii="Times New Roman" w:hAnsi="Times New Roman" w:cs="Times New Roman"/>
          <w:sz w:val="28"/>
          <w:szCs w:val="28"/>
        </w:rPr>
        <w:t>1 квалификационная категория.</w:t>
      </w: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8943CF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>
      <w:pPr>
        <w:rPr>
          <w:sz w:val="28"/>
          <w:szCs w:val="28"/>
        </w:rPr>
      </w:pPr>
    </w:p>
    <w:p w:rsidR="003175F3" w:rsidRPr="003175F3" w:rsidRDefault="004A08A3" w:rsidP="003175F3">
      <w:pPr>
        <w:tabs>
          <w:tab w:val="left" w:pos="30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175F3">
        <w:rPr>
          <w:rFonts w:ascii="Times New Roman" w:hAnsi="Times New Roman" w:cs="Times New Roman"/>
          <w:sz w:val="28"/>
          <w:szCs w:val="28"/>
        </w:rPr>
        <w:t>2022 –с.</w:t>
      </w:r>
      <w:r w:rsidR="003175F3">
        <w:rPr>
          <w:rFonts w:ascii="Times New Roman" w:hAnsi="Times New Roman" w:cs="Times New Roman"/>
          <w:sz w:val="28"/>
          <w:szCs w:val="28"/>
        </w:rPr>
        <w:t xml:space="preserve"> </w:t>
      </w:r>
      <w:r w:rsidRPr="003175F3">
        <w:rPr>
          <w:rFonts w:ascii="Times New Roman" w:hAnsi="Times New Roman" w:cs="Times New Roman"/>
          <w:sz w:val="28"/>
          <w:szCs w:val="28"/>
        </w:rPr>
        <w:t>Николаевка</w:t>
      </w:r>
    </w:p>
    <w:p w:rsidR="00AC48CD" w:rsidRDefault="00AC48CD" w:rsidP="003175F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</w:t>
      </w:r>
    </w:p>
    <w:p w:rsidR="008943CF" w:rsidRPr="003175F3" w:rsidRDefault="008943CF" w:rsidP="003175F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  «По следам экспедиции Ермака»  (Посвящается 440-летию похода дружины Ермака в Сибирь).</w:t>
      </w:r>
    </w:p>
    <w:p w:rsidR="008943CF" w:rsidRPr="003175F3" w:rsidRDefault="008943CF" w:rsidP="003175F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943CF" w:rsidRPr="003175F3" w:rsidRDefault="008943CF" w:rsidP="003175F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 урока:    с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формировать представления о Ермаке, о покорении Западной Сибири, развивать познавательный интерес учащихся к истории. </w:t>
      </w:r>
    </w:p>
    <w:p w:rsidR="008943CF" w:rsidRPr="003175F3" w:rsidRDefault="008943CF" w:rsidP="003175F3">
      <w:pPr>
        <w:widowControl w:val="0"/>
        <w:tabs>
          <w:tab w:val="left" w:pos="852"/>
          <w:tab w:val="left" w:pos="10224"/>
        </w:tabs>
        <w:autoSpaceDE w:val="0"/>
        <w:autoSpaceDN w:val="0"/>
        <w:adjustRightInd w:val="0"/>
        <w:spacing w:after="0" w:line="240" w:lineRule="auto"/>
        <w:ind w:right="-134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Задачи урока:</w:t>
      </w:r>
      <w:r w:rsidRPr="003175F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widowControl w:val="0"/>
        <w:tabs>
          <w:tab w:val="left" w:pos="852"/>
          <w:tab w:val="left" w:pos="10224"/>
        </w:tabs>
        <w:autoSpaceDE w:val="0"/>
        <w:autoSpaceDN w:val="0"/>
        <w:adjustRightInd w:val="0"/>
        <w:spacing w:after="0" w:line="240" w:lineRule="auto"/>
        <w:ind w:right="-1340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-Ознакомление  учащихся с личностью Ермака, глядя через призму </w:t>
      </w:r>
      <w:proofErr w:type="spellStart"/>
      <w:r w:rsidRPr="003175F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происхо</w:t>
      </w:r>
      <w:proofErr w:type="spellEnd"/>
      <w:r w:rsidRPr="003175F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</w:t>
      </w:r>
    </w:p>
    <w:p w:rsidR="008943CF" w:rsidRPr="003175F3" w:rsidRDefault="008943CF" w:rsidP="003175F3">
      <w:pPr>
        <w:widowControl w:val="0"/>
        <w:tabs>
          <w:tab w:val="left" w:pos="852"/>
          <w:tab w:val="left" w:pos="10224"/>
        </w:tabs>
        <w:autoSpaceDE w:val="0"/>
        <w:autoSpaceDN w:val="0"/>
        <w:adjustRightInd w:val="0"/>
        <w:spacing w:after="0" w:line="240" w:lineRule="auto"/>
        <w:ind w:right="-1340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proofErr w:type="spellStart"/>
      <w:r w:rsidRPr="003175F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дящих</w:t>
      </w:r>
      <w:proofErr w:type="spellEnd"/>
      <w:r w:rsidRPr="003175F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событий, проследить путь Ермака и его дружины.</w:t>
      </w:r>
    </w:p>
    <w:p w:rsidR="008943CF" w:rsidRPr="003175F3" w:rsidRDefault="008943CF" w:rsidP="003175F3">
      <w:pPr>
        <w:widowControl w:val="0"/>
        <w:tabs>
          <w:tab w:val="left" w:pos="852"/>
          <w:tab w:val="left" w:pos="10224"/>
        </w:tabs>
        <w:autoSpaceDE w:val="0"/>
        <w:autoSpaceDN w:val="0"/>
        <w:adjustRightInd w:val="0"/>
        <w:spacing w:after="0" w:line="240" w:lineRule="auto"/>
        <w:ind w:right="-1340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-Воспитание чувства патриотизма.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Слайд №1 Приветствие. Добрый день!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Вступительное слово учителя.   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такие личности в истории, о которых нам ничего толком неизвестно.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Где и когда родились?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их звали на самом деле?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Где они нашли себе вечный приют после смерти?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Люди без роду-племени, люди-загадки, люди-легенды…</w:t>
      </w:r>
    </w:p>
    <w:p w:rsid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след их в истории ярок. Деятельность неповторима. А смерть геройская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про них знают. В их честь названы улицы, им устанавливают памятники, им посвящены  стихи, песни и картины.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Знают, но далеко не всё.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Учитель: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«Шел (казак) с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боевои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̆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дружинои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̆,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Вороша вековую тишь.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И дружину его в пружину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Сжал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широкии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̆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седои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̆ Иртыш.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Отразились в воде кольчуги,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Копья, шлемы, скуластость лиц,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поплыли на север струги.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Словно стая тяжелых птиц». 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Учитель:   Конечно, вы догадались, о ком идет речь?</w:t>
      </w:r>
    </w:p>
    <w:p w:rsidR="008943CF" w:rsidRPr="003175F3" w:rsidRDefault="008943CF" w:rsidP="003175F3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Учитель:</w:t>
      </w:r>
      <w:r w:rsidR="004A08A3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 герой, именуемый в летописях - «Ермак Тимофеевич».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Слайд №2 фото  Ермака</w:t>
      </w:r>
    </w:p>
    <w:p w:rsidR="008943CF" w:rsidRPr="003175F3" w:rsidRDefault="008943CF" w:rsidP="003175F3">
      <w:pPr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Ему мы и посвятим наше занятие: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 следам экспедиции Ермака»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spacing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Учитель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Ребята!   А что вы хотели бы узнать об этом герое??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(</w:t>
      </w:r>
      <w:r w:rsidRPr="003175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 Дети:</w:t>
      </w:r>
      <w:proofErr w:type="gramEnd"/>
      <w:r w:rsidRPr="003175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 Каким он был человеком? Какие совершил подвиги? </w:t>
      </w:r>
      <w:proofErr w:type="gramStart"/>
      <w:r w:rsidRPr="003175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И почему стал народным любимцем?)</w:t>
      </w:r>
      <w:proofErr w:type="gramEnd"/>
    </w:p>
    <w:p w:rsidR="008943CF" w:rsidRPr="003175F3" w:rsidRDefault="008943CF" w:rsidP="003175F3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5F3">
        <w:rPr>
          <w:rFonts w:ascii="Times New Roman" w:hAnsi="Times New Roman" w:cs="Times New Roman"/>
          <w:sz w:val="28"/>
          <w:szCs w:val="28"/>
        </w:rPr>
        <w:t>Сегодня вам предстоит пройти по пути казаков Ермака Тимофеевича. Для этого нужна карта.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Учитель: Р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аботая  в группах,</w:t>
      </w:r>
      <w:r w:rsidRPr="003175F3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 будете выполнять задания, которые написаны на  обратной стороне части карты. Эти части </w:t>
      </w:r>
      <w:r w:rsidRPr="003175F3">
        <w:rPr>
          <w:rFonts w:ascii="Times New Roman" w:hAnsi="Times New Roman" w:cs="Times New Roman"/>
          <w:sz w:val="28"/>
          <w:szCs w:val="28"/>
        </w:rPr>
        <w:t xml:space="preserve">представляют собой  </w:t>
      </w:r>
      <w:proofErr w:type="spellStart"/>
      <w:r w:rsidRPr="003175F3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3175F3">
        <w:rPr>
          <w:rFonts w:ascii="Times New Roman" w:hAnsi="Times New Roman" w:cs="Times New Roman"/>
          <w:sz w:val="28"/>
          <w:szCs w:val="28"/>
        </w:rPr>
        <w:t>, которые в последствие должны собр</w:t>
      </w:r>
      <w:r w:rsidR="004A08A3" w:rsidRPr="003175F3">
        <w:rPr>
          <w:rFonts w:ascii="Times New Roman" w:hAnsi="Times New Roman" w:cs="Times New Roman"/>
          <w:sz w:val="28"/>
          <w:szCs w:val="28"/>
        </w:rPr>
        <w:t xml:space="preserve">аться в одну </w:t>
      </w:r>
      <w:proofErr w:type="spellStart"/>
      <w:r w:rsidR="004A08A3" w:rsidRPr="003175F3">
        <w:rPr>
          <w:rFonts w:ascii="Times New Roman" w:hAnsi="Times New Roman" w:cs="Times New Roman"/>
          <w:sz w:val="28"/>
          <w:szCs w:val="28"/>
        </w:rPr>
        <w:t>картуСиби</w:t>
      </w:r>
      <w:r w:rsidRPr="003175F3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Pr="003175F3">
        <w:rPr>
          <w:rFonts w:ascii="Times New Roman" w:hAnsi="Times New Roman" w:cs="Times New Roman"/>
          <w:sz w:val="28"/>
          <w:szCs w:val="28"/>
        </w:rPr>
        <w:t xml:space="preserve"> и указать путь Ермаку и казакам.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1.    1 часть карты  (С обратной стороны карты) - Что добывали в Сибири в XVI веке?                         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Приложение №1             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Учитель: </w:t>
      </w:r>
      <w:r w:rsidRPr="003175F3">
        <w:rPr>
          <w:rFonts w:ascii="Times New Roman" w:hAnsi="Times New Roman" w:cs="Times New Roman"/>
          <w:sz w:val="28"/>
          <w:szCs w:val="28"/>
        </w:rPr>
        <w:t>Перед вами на столе лежат карточки. На обороте  написаны слова – природные ресурсы.   Необходимо  выбрать правильные слова, ответить на вопрос.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75F3">
        <w:rPr>
          <w:rFonts w:ascii="Times New Roman" w:hAnsi="Times New Roman" w:cs="Times New Roman"/>
          <w:b/>
          <w:sz w:val="28"/>
          <w:szCs w:val="28"/>
        </w:rPr>
        <w:t xml:space="preserve">Слова для задания: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пушнина, рыба, соль, металл,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175F3">
        <w:rPr>
          <w:rFonts w:ascii="Times New Roman" w:hAnsi="Times New Roman" w:cs="Times New Roman"/>
          <w:sz w:val="28"/>
          <w:szCs w:val="28"/>
        </w:rPr>
        <w:t>золото, серебро, драгоценные камни, нефть, газ, виноград, черная икра, лес, уголь.</w:t>
      </w:r>
      <w:proofErr w:type="gramEnd"/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Слайд № 3- Что добывали в Сибири в XVI веке?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Задание 2.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2 часть карты   «Снаряди воинов»  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Приложение №2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           </w:t>
      </w:r>
      <w:r w:rsidRPr="0031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4745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Учитель: </w:t>
      </w:r>
      <w:r w:rsidRPr="003175F3">
        <w:rPr>
          <w:rFonts w:ascii="Times New Roman" w:hAnsi="Times New Roman" w:cs="Times New Roman"/>
          <w:sz w:val="28"/>
          <w:szCs w:val="28"/>
        </w:rPr>
        <w:t xml:space="preserve">Прежде чем отправиться в поход, необходимо снарядить воинов. Ребята, вам нужно   соотнести   изображение современного на тот момент оружия и название оружия.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( XVI века).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Дети называют оружие. </w:t>
      </w:r>
    </w:p>
    <w:p w:rsidR="008943CF" w:rsidRPr="003175F3" w:rsidRDefault="00BB4745" w:rsidP="003175F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943CF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Слайд № 4 и слайд №5  (Спросить, что ребята знают о выбранных оружиях)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Струг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-это русское плоскодонное парусно-гребное судно (барка), служившее для перевозки людей и грузов.</w:t>
      </w:r>
      <w:proofErr w:type="gramEnd"/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Использовалось на реках, озёрах и морях, в гражданских и военных целях).</w:t>
      </w:r>
      <w:proofErr w:type="gramEnd"/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Шашка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Шашка - это сабля и довольно широкая, с малым погибом, с гладкою и голою рукоятью, в кожаных ножнах, на узком ремешке через </w:t>
      </w:r>
      <w:proofErr w:type="gramEnd"/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плечо; носится наоборот, обухом вперед (удар в ножнах)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175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Пищаль</w:t>
      </w:r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(пищали - это ранние образцы средне- и длинноствольного огнестрельного оружия.</w:t>
      </w:r>
      <w:proofErr w:type="gramEnd"/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Использовались для прицельной стрельбы по живой силе и укреплениям)</w:t>
      </w:r>
      <w:proofErr w:type="gramEnd"/>
    </w:p>
    <w:p w:rsidR="00BB4745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75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Кинжал</w:t>
      </w:r>
      <w:r w:rsidRPr="00317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(к</w:t>
      </w:r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инжал представлял собой колюще-режущее холодное оружие с коротким клинком, предназначенное для рукопашного боя).</w:t>
      </w:r>
    </w:p>
    <w:p w:rsidR="000E1532" w:rsidRDefault="000E1532" w:rsidP="003175F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4745" w:rsidRPr="003175F3" w:rsidRDefault="008943CF" w:rsidP="003175F3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175F3">
        <w:rPr>
          <w:rFonts w:ascii="Times New Roman" w:hAnsi="Times New Roman" w:cs="Times New Roman"/>
          <w:b/>
          <w:sz w:val="28"/>
          <w:szCs w:val="28"/>
        </w:rPr>
        <w:t xml:space="preserve">Задание 3. 3 часть карты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«Рыболов» - рыбы  Иртыша»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Приложение №3</w:t>
      </w:r>
      <w:r w:rsidR="00BB4745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</w:t>
      </w:r>
      <w:r w:rsidR="00BB4745"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B4745" w:rsidRPr="00AC48CD" w:rsidRDefault="003175F3" w:rsidP="00AC48C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Учите</w:t>
      </w:r>
      <w:r w:rsidR="00BB4745" w:rsidRPr="003175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ль</w:t>
      </w:r>
      <w:r w:rsidR="008943CF" w:rsidRPr="003175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  </w:t>
      </w:r>
      <w:r w:rsidR="008943CF" w:rsidRPr="00317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8943CF"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Всякая рыба хороша, коль на удочку …  пошла»</w:t>
      </w:r>
    </w:p>
    <w:p w:rsidR="00BB4745" w:rsidRPr="003175F3" w:rsidRDefault="00BB4745" w:rsidP="003175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</w:p>
    <w:p w:rsidR="008943CF" w:rsidRPr="003175F3" w:rsidRDefault="008943CF" w:rsidP="0031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Сегодня мы с вами немного порыбачим. Предлагаю вам из всего набора определить, какие рыбы обитают в водах Иртыша</w:t>
      </w:r>
      <w:proofErr w:type="gramStart"/>
      <w:r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BB4745" w:rsidRPr="00317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="00BB4745" w:rsidRPr="00317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="00BB4745" w:rsidRPr="00317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омощник -</w:t>
      </w:r>
      <w:r w:rsidRPr="00317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атлас Омской области)   </w:t>
      </w:r>
    </w:p>
    <w:p w:rsidR="008943CF" w:rsidRPr="003175F3" w:rsidRDefault="008943CF" w:rsidP="003175F3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Приложение №3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  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сибирский осётр,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акула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стерлядь,  карп,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камбала,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плотва,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форель,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окунь</w:t>
      </w:r>
      <w:r w:rsidR="00BB4745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8943CF" w:rsidRPr="003175F3" w:rsidRDefault="008943CF" w:rsidP="003175F3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После ответов  детей</w:t>
      </w:r>
    </w:p>
    <w:p w:rsidR="00BB4745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№6   и Слайд №7</w:t>
      </w:r>
      <w:r w:rsidR="00BB4745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  <w:r w:rsidR="00BB4745" w:rsidRPr="00317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943CF" w:rsidRPr="003175F3" w:rsidRDefault="00BB4745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так, все задания выполнены. Карта складывается  -</w:t>
      </w:r>
      <w:r w:rsid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пазлы</w:t>
      </w:r>
      <w:proofErr w:type="spellEnd"/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8943CF" w:rsidRPr="003175F3" w:rsidRDefault="003175F3" w:rsidP="003175F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 доску!!! – Большую карту</w:t>
      </w:r>
    </w:p>
    <w:p w:rsidR="008943CF" w:rsidRPr="003175F3" w:rsidRDefault="003175F3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так, карта готова.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Слайд №8         </w:t>
      </w:r>
    </w:p>
    <w:p w:rsidR="00BB4745" w:rsidRPr="003175F3" w:rsidRDefault="00BB4745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Задание 4.    Приложение №4           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 с картой и литературным текстом. </w:t>
      </w:r>
    </w:p>
    <w:p w:rsidR="008943CF" w:rsidRPr="003175F3" w:rsidRDefault="008943CF" w:rsidP="003175F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Найдите на карте в атласе (стр.9)  Сибирское ханство </w:t>
      </w:r>
    </w:p>
    <w:p w:rsidR="008943CF" w:rsidRPr="003175F3" w:rsidRDefault="008943CF" w:rsidP="003175F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Прочтите текст и (Озвучьте имеющиеся гипотезы историков).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«А что во</w:t>
      </w:r>
      <w:r w:rsidR="003175F3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 означает название “Сибирь”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этот счет существует много различных суждений. Наиболее обоснованными на сегодняшний день являются две гипотезы. Некоторые исследователи считают, что слово “Сибирь” произошло от монгольского “</w:t>
      </w:r>
      <w:proofErr w:type="spell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Шибир</w:t>
      </w:r>
      <w:proofErr w:type="spell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что дословно можно перевести как “лесная чаща”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;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другие ученые утверждают, что слово “Сибирь” произошло от самоназвания одной из этнических групп, так называемых “</w:t>
      </w:r>
      <w:proofErr w:type="spell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сабиров</w:t>
      </w:r>
      <w:proofErr w:type="spell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”.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Я: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Оба эти варианта имеют право на существование, но который из них действительно имеет место в истории, мне кажется, остается только догадываться».</w:t>
      </w:r>
    </w:p>
    <w:p w:rsid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Слайд №9                    2.Откуда Вы, Ермак Тимофеевич?  </w:t>
      </w:r>
    </w:p>
    <w:p w:rsidR="002825E8" w:rsidRPr="003175F3" w:rsidRDefault="003175F3" w:rsidP="003175F3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Мы не знаем, откуда  родом Ермак. Даже близко. Сейчас на выбор есть несколько теорий.</w:t>
      </w:r>
    </w:p>
    <w:p w:rsidR="000E1532" w:rsidRDefault="000E1532" w:rsidP="0031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943CF" w:rsidRPr="003175F3" w:rsidRDefault="008943CF" w:rsidP="0031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5:    Приложение №5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1.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Прочтите выдержку из биографии Ермака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Ответьте на следующий вопрос:  Откуда родом был Ермак?  </w:t>
      </w:r>
    </w:p>
    <w:p w:rsidR="008943CF" w:rsidRPr="003175F3" w:rsidRDefault="002825E8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 (после ответа детей)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Место рождения героя тоже </w:t>
      </w:r>
      <w:r w:rsidR="002825E8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остается загадкой.  </w:t>
      </w:r>
    </w:p>
    <w:p w:rsidR="003175F3" w:rsidRDefault="003175F3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Слайд №</w:t>
      </w:r>
      <w:proofErr w:type="gramStart"/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10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Что означает Ваше имя?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Задание 6.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Приложение №6 </w:t>
      </w:r>
    </w:p>
    <w:p w:rsidR="008943CF" w:rsidRPr="003175F3" w:rsidRDefault="008943CF" w:rsidP="003175F3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1.Прочтите выдержку из биографии Ермака.</w:t>
      </w:r>
    </w:p>
    <w:p w:rsidR="008943CF" w:rsidRPr="003175F3" w:rsidRDefault="008943CF" w:rsidP="003175F3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2. Ответьте на следующий вопрос</w:t>
      </w:r>
      <w:r w:rsidRPr="003175F3"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  <w:t>: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?.Каково мнение историков 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имени покорителя Сибири?</w:t>
      </w:r>
    </w:p>
    <w:p w:rsidR="000E1532" w:rsidRDefault="008943CF" w:rsidP="00AC48C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</w:t>
      </w:r>
      <w:r w:rsid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(ответы детей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0E1532" w:rsidRPr="000E1532" w:rsidRDefault="000E1532" w:rsidP="000E15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</w:p>
    <w:p w:rsidR="000E1532" w:rsidRDefault="000E1532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943CF" w:rsidRPr="003175F3" w:rsidRDefault="002825E8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На </w:t>
      </w:r>
      <w:proofErr w:type="gramStart"/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крутом</w:t>
      </w:r>
      <w:proofErr w:type="gramEnd"/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красном </w:t>
      </w:r>
      <w:proofErr w:type="spellStart"/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бережочке</w:t>
      </w:r>
      <w:proofErr w:type="spellEnd"/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Собрались люди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вольные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казаки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     </w:t>
      </w:r>
    </w:p>
    <w:p w:rsid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Становились они 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единый круг,</w:t>
      </w:r>
    </w:p>
    <w:p w:rsidR="00BC0C9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Крепко думу думали единую.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Говорил Ермак Тимофеевич: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“Не пора ли убраться нам </w:t>
      </w:r>
      <w:proofErr w:type="spell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отсюдова</w:t>
      </w:r>
      <w:proofErr w:type="spell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На Волге жить - ворами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слыть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, (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слух, слава и </w:t>
      </w:r>
      <w:r w:rsidRPr="003175F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слово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), быть у людей на каком счету, в хорошей или дурной славе)</w:t>
      </w:r>
      <w:proofErr w:type="gramEnd"/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На Яик идти - переход велик,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В Казань идти - 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грозен царь стоит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,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Грозен царь-государь Иван Васильевич.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лучше ли нам 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Сибирь идти,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proofErr w:type="spell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Кучума</w:t>
      </w:r>
      <w:proofErr w:type="spell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царя татарского?..”</w:t>
      </w:r>
    </w:p>
    <w:p w:rsidR="008943CF" w:rsidRPr="003175F3" w:rsidRDefault="008943CF" w:rsidP="003175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№11          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Задание 7.         Приложение №7          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</w:t>
      </w:r>
      <w:proofErr w:type="gramStart"/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Ответьте на следующие вопросы: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>(смотрите в текст:</w:t>
      </w:r>
      <w:proofErr w:type="gramEnd"/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Обратите внимание на незнакомые слова).  </w:t>
      </w:r>
      <w:proofErr w:type="gramEnd"/>
    </w:p>
    <w:p w:rsidR="008943CF" w:rsidRPr="003175F3" w:rsidRDefault="008943CF" w:rsidP="003175F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Почему в песни казаков называют вольными людьми?</w:t>
      </w:r>
    </w:p>
    <w:p w:rsidR="008943CF" w:rsidRPr="003175F3" w:rsidRDefault="008943CF" w:rsidP="003175F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Как казаки принимали решения?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в) О каком царе идет речь?</w:t>
      </w:r>
    </w:p>
    <w:p w:rsidR="008943CF" w:rsidRPr="003175F3" w:rsidRDefault="008943CF" w:rsidP="003175F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г) Куда решили отправиться казаки.    </w:t>
      </w:r>
    </w:p>
    <w:p w:rsidR="008943CF" w:rsidRPr="003175F3" w:rsidRDefault="002825E8" w:rsidP="003175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Историки до сих пор решают вопрос - зачем Ермак ходил в Сибирь? На него, оказывается не так-то просто ответить. В многочисленных трудах о легендарном герое прослеживаются </w:t>
      </w:r>
      <w:r w:rsidR="008943CF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три точки зрения на причины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побудившие казаков совершить поход. </w:t>
      </w:r>
    </w:p>
    <w:p w:rsidR="008943CF" w:rsidRPr="003175F3" w:rsidRDefault="008943CF" w:rsidP="003175F3">
      <w:pPr>
        <w:pStyle w:val="a4"/>
        <w:spacing w:after="0" w:line="240" w:lineRule="auto"/>
        <w:rPr>
          <w:rFonts w:eastAsia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eastAsia="Times New Roman"/>
          <w:b/>
          <w:color w:val="000000" w:themeColor="text1"/>
          <w:sz w:val="28"/>
          <w:szCs w:val="28"/>
          <w:lang w:eastAsia="ru-RU"/>
        </w:rPr>
        <w:t xml:space="preserve">Задание 8.                Приложение №8  </w:t>
      </w:r>
      <w:r w:rsidRPr="003175F3">
        <w:rPr>
          <w:b/>
          <w:color w:val="000000" w:themeColor="text1"/>
          <w:sz w:val="28"/>
          <w:szCs w:val="28"/>
        </w:rPr>
        <w:t xml:space="preserve">     </w:t>
      </w:r>
      <w:r w:rsidRPr="003175F3">
        <w:rPr>
          <w:rFonts w:eastAsia="Times New Roman"/>
          <w:b/>
          <w:color w:val="000000" w:themeColor="text1"/>
          <w:sz w:val="28"/>
          <w:szCs w:val="28"/>
          <w:lang w:eastAsia="ru-RU"/>
        </w:rPr>
        <w:t xml:space="preserve">    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Прочтите летопись (кто являлся инициатором похода?).   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2.Заполните схему. 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№12</w:t>
      </w:r>
      <w:proofErr w:type="gramStart"/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П</w:t>
      </w:r>
      <w:proofErr w:type="gramEnd"/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роверяем!!!! Схему</w:t>
      </w:r>
    </w:p>
    <w:p w:rsidR="002825E8" w:rsidRPr="000E1532" w:rsidRDefault="002825E8" w:rsidP="003175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8943CF" w:rsidRPr="000E1532">
        <w:rPr>
          <w:rFonts w:ascii="Times New Roman" w:hAnsi="Times New Roman" w:cs="Times New Roman"/>
          <w:color w:val="000000"/>
          <w:sz w:val="28"/>
          <w:szCs w:val="28"/>
          <w:u w:val="single"/>
        </w:rPr>
        <w:t>первая</w:t>
      </w:r>
      <w:r w:rsidR="008943CF" w:rsidRPr="000E1532">
        <w:rPr>
          <w:rFonts w:ascii="Times New Roman" w:hAnsi="Times New Roman" w:cs="Times New Roman"/>
          <w:color w:val="000000"/>
          <w:sz w:val="28"/>
          <w:szCs w:val="28"/>
        </w:rPr>
        <w:t xml:space="preserve"> - царь благословил казаков на завоевание этой земли, </w:t>
      </w:r>
      <w:proofErr w:type="gramStart"/>
      <w:r w:rsidR="008943CF" w:rsidRPr="000E1532">
        <w:rPr>
          <w:rFonts w:ascii="Times New Roman" w:hAnsi="Times New Roman" w:cs="Times New Roman"/>
          <w:color w:val="000000"/>
          <w:sz w:val="28"/>
          <w:szCs w:val="28"/>
        </w:rPr>
        <w:t>ничем</w:t>
      </w:r>
      <w:proofErr w:type="gramEnd"/>
      <w:r w:rsidR="008943CF" w:rsidRPr="000E1532">
        <w:rPr>
          <w:rFonts w:ascii="Times New Roman" w:hAnsi="Times New Roman" w:cs="Times New Roman"/>
          <w:color w:val="000000"/>
          <w:sz w:val="28"/>
          <w:szCs w:val="28"/>
        </w:rPr>
        <w:t xml:space="preserve"> не рискуя;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1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53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вторая </w:t>
      </w:r>
      <w:r w:rsidRPr="000E1532">
        <w:rPr>
          <w:rFonts w:ascii="Times New Roman" w:hAnsi="Times New Roman" w:cs="Times New Roman"/>
          <w:color w:val="000000"/>
          <w:sz w:val="28"/>
          <w:szCs w:val="28"/>
        </w:rPr>
        <w:t xml:space="preserve">- поход организовали промышленники Строгановы, чтобы обезопасить свои городки от набегов сибирских военных отрядов, 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1532">
        <w:rPr>
          <w:rFonts w:ascii="Times New Roman" w:hAnsi="Times New Roman" w:cs="Times New Roman"/>
          <w:color w:val="000000"/>
          <w:sz w:val="28"/>
          <w:szCs w:val="28"/>
          <w:u w:val="single"/>
        </w:rPr>
        <w:t>и третья</w:t>
      </w:r>
      <w:r w:rsidRPr="000E1532">
        <w:rPr>
          <w:rFonts w:ascii="Times New Roman" w:hAnsi="Times New Roman" w:cs="Times New Roman"/>
          <w:color w:val="000000"/>
          <w:sz w:val="28"/>
          <w:szCs w:val="28"/>
        </w:rPr>
        <w:t xml:space="preserve"> - казаки не </w:t>
      </w:r>
      <w:proofErr w:type="spellStart"/>
      <w:r w:rsidRPr="000E1532">
        <w:rPr>
          <w:rFonts w:ascii="Times New Roman" w:hAnsi="Times New Roman" w:cs="Times New Roman"/>
          <w:color w:val="000000"/>
          <w:sz w:val="28"/>
          <w:szCs w:val="28"/>
        </w:rPr>
        <w:t>спросясь</w:t>
      </w:r>
      <w:proofErr w:type="spellEnd"/>
      <w:r w:rsidRPr="000E1532">
        <w:rPr>
          <w:rFonts w:ascii="Times New Roman" w:hAnsi="Times New Roman" w:cs="Times New Roman"/>
          <w:color w:val="000000"/>
          <w:sz w:val="28"/>
          <w:szCs w:val="28"/>
        </w:rPr>
        <w:t xml:space="preserve"> ни царя, ни хозяев своих, пошли воевать на землю сибирскую. Но если их каждую рассматривать в отдельности, то ни одна из них не объяснит цели похода.</w:t>
      </w:r>
    </w:p>
    <w:p w:rsidR="008943CF" w:rsidRPr="000E1532" w:rsidRDefault="002825E8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43CF"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вот по поводу похода Ермака в Сибирь летописи практически единодушны. За исключением некоторых дат, например, началом похода. 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№13 </w:t>
      </w:r>
    </w:p>
    <w:p w:rsidR="000E1532" w:rsidRDefault="000E1532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E1532" w:rsidRDefault="000E1532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E1532" w:rsidRPr="003175F3" w:rsidRDefault="000E1532" w:rsidP="000E1532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</w:p>
    <w:p w:rsidR="000E1532" w:rsidRDefault="000E1532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9.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Приложение №9</w:t>
      </w:r>
      <w:proofErr w:type="gramStart"/>
      <w:r w:rsidR="002825E8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</w:t>
      </w:r>
      <w:proofErr w:type="gramEnd"/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огда состоялся поход?     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943CF" w:rsidRPr="003175F3" w:rsidRDefault="002825E8" w:rsidP="000E15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Для того</w:t>
      </w:r>
      <w:proofErr w:type="gramStart"/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определить дату похода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вам предстоит сейчас поработать с отрывками из летописей 17 в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(Строгановская, </w:t>
      </w:r>
      <w:proofErr w:type="spellStart"/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Румянцевская</w:t>
      </w:r>
      <w:proofErr w:type="spellEnd"/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),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они лежат перед вами.    </w:t>
      </w:r>
      <w:r w:rsidR="008943CF" w:rsidRPr="003175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Читают.</w:t>
      </w:r>
    </w:p>
    <w:p w:rsidR="000E1532" w:rsidRPr="000E1532" w:rsidRDefault="002825E8" w:rsidP="000E153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Итак, какой вывод из летописей можно сделать? </w:t>
      </w:r>
      <w:proofErr w:type="gramStart"/>
      <w:r w:rsidR="008943CF" w:rsidRPr="003175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="008943CF" w:rsidRPr="003175F3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Ответ:</w:t>
      </w:r>
      <w:proofErr w:type="gramEnd"/>
      <w:r w:rsidR="008943CF" w:rsidRPr="003175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8943CF" w:rsidRPr="000E153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Существует две версии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(две версии: 1581 и 1582 г.) </w:t>
      </w:r>
      <w:r w:rsidR="000E1532" w:rsidRPr="000E153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о походе Ермака).</w:t>
      </w:r>
      <w:proofErr w:type="gramEnd"/>
    </w:p>
    <w:p w:rsidR="008943CF" w:rsidRPr="000E1532" w:rsidRDefault="002825E8" w:rsidP="000E1532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  <w:proofErr w:type="gramStart"/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Учитель: </w:t>
      </w:r>
      <w:r w:rsidR="008943CF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историки не пришли к единой точке зрения и большинство из них остановились </w:t>
      </w:r>
      <w:r w:rsidR="008943CF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 xml:space="preserve">на дате – 1 сентября 1581 год.) </w:t>
      </w:r>
      <w:r w:rsidR="00BC0C9F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  <w:proofErr w:type="gramEnd"/>
    </w:p>
    <w:p w:rsidR="002825E8" w:rsidRPr="000E1532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Слушая мой рассказ, проследим по карте маршрут похода Ермака на территорию Сибири, где находилось Сибирское ханство во главе с ханом </w:t>
      </w:r>
      <w:proofErr w:type="spellStart"/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Кучумом</w:t>
      </w:r>
      <w:proofErr w:type="spellEnd"/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2825E8"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Слайд №14</w:t>
      </w: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 </w:t>
      </w: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</w:p>
    <w:p w:rsidR="008943CF" w:rsidRPr="003175F3" w:rsidRDefault="008943CF" w:rsidP="0031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Шла дружина во мрак,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Атаману кричала: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— Ты веди нас Ермак,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— Не сдавайся Ермак.</w:t>
      </w:r>
    </w:p>
    <w:p w:rsidR="008943CF" w:rsidRPr="000E1532" w:rsidRDefault="00BC0C9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8943CF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1 сентября 1581 год хорошо вооружённая дружина казаков во главе с Ермаком покинула </w:t>
      </w:r>
      <w:proofErr w:type="spellStart"/>
      <w:r w:rsidR="008943CF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Нижнечусовский</w:t>
      </w:r>
      <w:proofErr w:type="spellEnd"/>
      <w:r w:rsidR="008943CF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городок. Начался знаменитый сибирский поход.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 народных песнях и легендах довольно подробно описан путь казаков из владений Строгоновых за Урал.</w:t>
      </w:r>
    </w:p>
    <w:p w:rsidR="000E1532" w:rsidRDefault="000E1532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 пошли они вверх по Чусовой реке,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gramStart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Глядь</w:t>
      </w:r>
      <w:proofErr w:type="gramEnd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а </w:t>
      </w:r>
      <w:proofErr w:type="spellStart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встречь</w:t>
      </w:r>
      <w:proofErr w:type="spellEnd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позимье</w:t>
      </w:r>
      <w:proofErr w:type="spellEnd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идёт.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Хорошо пещера </w:t>
      </w:r>
      <w:proofErr w:type="spellStart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сыскалася</w:t>
      </w:r>
      <w:proofErr w:type="spellEnd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,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gramStart"/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За висячей скалой за каменной..</w:t>
      </w:r>
      <w:proofErr w:type="gramEnd"/>
    </w:p>
    <w:p w:rsidR="00BC0C9F" w:rsidRPr="000E1532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Исполин – камень и ныне высится </w:t>
      </w:r>
      <w:r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на Чусовой возле устья реки </w:t>
      </w:r>
      <w:proofErr w:type="spellStart"/>
      <w:r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Ермаковки</w:t>
      </w:r>
      <w:proofErr w:type="spellEnd"/>
      <w:r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В камне видно отверстие – вход в пещеру. Зимовал там Ермак с дружиною или нет – спорить историкам. </w:t>
      </w:r>
    </w:p>
    <w:p w:rsidR="00BC0C9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Мы сделаем здесь первую остановку.        </w:t>
      </w:r>
    </w:p>
    <w:p w:rsidR="008943CF" w:rsidRPr="003175F3" w:rsidRDefault="00BC0C9F" w:rsidP="003175F3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</w:t>
      </w:r>
      <w:r w:rsidR="008943CF"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культ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минутка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0E1532" w:rsidRDefault="000E1532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C9F" w:rsidRPr="000E1532" w:rsidRDefault="00BC0C9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    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Казачий корабль назывался -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(Струг) -  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вид речного судна, легкая лодка с острыми концами.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Ребята,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как вы думаете, а почему называются Струги? -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 вероятно, связано с процессом изготовления (строгания) судна.</w:t>
      </w:r>
    </w:p>
    <w:p w:rsidR="008943CF" w:rsidRPr="000E1532" w:rsidRDefault="00BC0C9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: Такой корабль имел длину 10-12 метров, ширину -2-3 метра. На корме и носу находились рулевые весла, которые использовались при поворотах, посередине корабля находилась мачта. Корабль мог выдержать груз весом 6-8 тонн.</w:t>
      </w:r>
    </w:p>
    <w:p w:rsidR="008943CF" w:rsidRPr="000E1532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Продолжим…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Чусовой Ермак повернул на Серебрянку или Серебряную.  </w:t>
      </w:r>
    </w:p>
    <w:p w:rsid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Чтобы дать людям отдых, Ермак сделал остановку на 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длинном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лесистом </w:t>
      </w:r>
    </w:p>
    <w:p w:rsidR="000E1532" w:rsidRPr="00AC48CD" w:rsidRDefault="00AC48CD" w:rsidP="00AC48CD">
      <w:pPr>
        <w:pStyle w:val="a4"/>
        <w:shd w:val="clear" w:color="auto" w:fill="FFFFFF"/>
        <w:spacing w:after="150" w:line="240" w:lineRule="auto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0E1532" w:rsidRPr="000E1532">
        <w:rPr>
          <w:rFonts w:eastAsia="Times New Roman"/>
          <w:color w:val="000000" w:themeColor="text1"/>
          <w:sz w:val="28"/>
          <w:szCs w:val="28"/>
          <w:lang w:eastAsia="ru-RU"/>
        </w:rPr>
        <w:t xml:space="preserve">                                             6</w:t>
      </w:r>
    </w:p>
    <w:p w:rsidR="000E1532" w:rsidRDefault="008943CF" w:rsidP="000E153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острове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память об этом месте жители впоследствии назвали остров </w:t>
      </w:r>
    </w:p>
    <w:p w:rsidR="008943CF" w:rsidRPr="003175F3" w:rsidRDefault="008943CF" w:rsidP="000E153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Ермаковым. Мы тоже здесь остановимся и обратим внимание на предводителя казаков легендарного  Ермака Тимофеевича.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И так - 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предводитель казако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в-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атаман -  легендарный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ЕрмакТимофеевич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BC0C9F"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Как вы определили, кто среди них Ермак?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BC0C9F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лайд №14)</w:t>
      </w:r>
    </w:p>
    <w:p w:rsidR="008943CF" w:rsidRPr="000E1532" w:rsidRDefault="00BC0C9F" w:rsidP="003175F3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Ответы детей:</w:t>
      </w:r>
      <w:r w:rsidR="008943CF" w:rsidRPr="000E1532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943CF" w:rsidRPr="000E1532">
        <w:rPr>
          <w:rStyle w:val="a5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Ермак выделяется своим ростом, телосложением, стоит на корме, подавая команды.</w:t>
      </w:r>
    </w:p>
    <w:p w:rsidR="008943CF" w:rsidRPr="000E1532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 какими качествами обладал Ермак Тимофеевич?</w:t>
      </w:r>
    </w:p>
    <w:p w:rsidR="0024469C" w:rsidRPr="000E1532" w:rsidRDefault="008943CF" w:rsidP="000E1532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</w:pPr>
      <w:r w:rsidRPr="000E1532">
        <w:rPr>
          <w:rFonts w:eastAsia="Times New Roman"/>
          <w:color w:val="000000" w:themeColor="text1"/>
          <w:sz w:val="28"/>
          <w:szCs w:val="28"/>
          <w:lang w:eastAsia="ru-RU"/>
        </w:rPr>
        <w:t>Послушайте отрывок</w:t>
      </w:r>
      <w:r w:rsidRPr="003175F3">
        <w:rPr>
          <w:rFonts w:eastAsia="Times New Roman"/>
          <w:b/>
          <w:color w:val="000000" w:themeColor="text1"/>
          <w:sz w:val="28"/>
          <w:szCs w:val="28"/>
          <w:lang w:eastAsia="ru-RU"/>
        </w:rPr>
        <w:t xml:space="preserve">  </w:t>
      </w:r>
      <w:r w:rsidRPr="003175F3"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  <w:t>(Из книги «Сибирские сказания»)</w:t>
      </w:r>
    </w:p>
    <w:p w:rsidR="0024469C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Был худ, плечист, сильно мужествен,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Бородой 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курчав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, чёрен волосом,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Добросерд</w:t>
      </w:r>
      <w:proofErr w:type="spellEnd"/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хотя на расправу 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крут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Страшен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конной сече, в пешем бою –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Не за даром свою кличку нашивал.</w:t>
      </w:r>
    </w:p>
    <w:p w:rsidR="008943CF" w:rsidRPr="003175F3" w:rsidRDefault="0024469C" w:rsidP="003175F3">
      <w:pPr>
        <w:pStyle w:val="a4"/>
        <w:shd w:val="clear" w:color="auto" w:fill="FFFFFF"/>
        <w:spacing w:after="0" w:line="240" w:lineRule="auto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eastAsia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3175F3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8943CF" w:rsidRPr="003175F3">
        <w:rPr>
          <w:rFonts w:eastAsia="Times New Roman"/>
          <w:color w:val="000000" w:themeColor="text1"/>
          <w:sz w:val="28"/>
          <w:szCs w:val="28"/>
          <w:lang w:eastAsia="ru-RU"/>
        </w:rPr>
        <w:t>Сделайте вывод о характере Ермака Тимофеевича   на основании данного отрывка</w:t>
      </w:r>
      <w:proofErr w:type="gramStart"/>
      <w:r w:rsidR="008943CF" w:rsidRPr="003175F3"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8943CF" w:rsidRPr="003175F3">
        <w:rPr>
          <w:rFonts w:eastAsia="Times New Roman"/>
          <w:b/>
          <w:color w:val="000000" w:themeColor="text1"/>
          <w:sz w:val="28"/>
          <w:szCs w:val="28"/>
          <w:lang w:eastAsia="ru-RU"/>
        </w:rPr>
        <w:t xml:space="preserve">  ( </w:t>
      </w:r>
      <w:proofErr w:type="gramStart"/>
      <w:r w:rsidR="008943CF" w:rsidRPr="003175F3">
        <w:rPr>
          <w:rFonts w:eastAsia="Times New Roman"/>
          <w:color w:val="000000" w:themeColor="text1"/>
          <w:sz w:val="28"/>
          <w:szCs w:val="28"/>
          <w:u w:val="single"/>
          <w:lang w:eastAsia="ru-RU"/>
        </w:rPr>
        <w:t>ч</w:t>
      </w:r>
      <w:proofErr w:type="gramEnd"/>
      <w:r w:rsidR="008943CF" w:rsidRPr="003175F3">
        <w:rPr>
          <w:rFonts w:eastAsia="Times New Roman"/>
          <w:color w:val="000000" w:themeColor="text1"/>
          <w:sz w:val="28"/>
          <w:szCs w:val="28"/>
          <w:u w:val="single"/>
          <w:lang w:eastAsia="ru-RU"/>
        </w:rPr>
        <w:t>то он смел, решителен, умен и хитер,</w:t>
      </w:r>
      <w:r w:rsidR="008943CF" w:rsidRPr="003175F3"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осторожность, дальновидность, храбрость, мужество, неукротимость, стремление к справедливости, благородство, безусловное почитание красоты и чистоты душевной</w:t>
      </w:r>
      <w:r w:rsidR="008943CF" w:rsidRPr="003175F3">
        <w:rPr>
          <w:color w:val="000000" w:themeColor="text1"/>
          <w:sz w:val="28"/>
          <w:szCs w:val="28"/>
          <w:shd w:val="clear" w:color="auto" w:fill="FFFFFF"/>
        </w:rPr>
        <w:t>.</w:t>
      </w:r>
      <w:r w:rsidR="008943CF" w:rsidRPr="003175F3">
        <w:rPr>
          <w:rFonts w:eastAsia="Times New Roman"/>
          <w:color w:val="000000" w:themeColor="text1"/>
          <w:sz w:val="28"/>
          <w:szCs w:val="28"/>
          <w:lang w:eastAsia="ru-RU"/>
        </w:rPr>
        <w:t xml:space="preserve">).  </w:t>
      </w:r>
      <w:proofErr w:type="spellStart"/>
      <w:r w:rsidR="008943CF" w:rsidRPr="003175F3">
        <w:rPr>
          <w:color w:val="000000" w:themeColor="text1"/>
          <w:sz w:val="28"/>
          <w:szCs w:val="28"/>
          <w:u w:val="single"/>
        </w:rPr>
        <w:t>Добросерд</w:t>
      </w:r>
      <w:proofErr w:type="spellEnd"/>
      <w:r w:rsidR="008943CF" w:rsidRPr="003175F3">
        <w:rPr>
          <w:color w:val="000000" w:themeColor="text1"/>
          <w:sz w:val="28"/>
          <w:szCs w:val="28"/>
          <w:u w:val="single"/>
        </w:rPr>
        <w:t xml:space="preserve"> </w:t>
      </w:r>
      <w:proofErr w:type="gramStart"/>
      <w:r w:rsidR="008943CF" w:rsidRPr="003175F3">
        <w:rPr>
          <w:color w:val="000000" w:themeColor="text1"/>
          <w:sz w:val="28"/>
          <w:szCs w:val="28"/>
          <w:u w:val="single"/>
        </w:rPr>
        <w:t>–к</w:t>
      </w:r>
      <w:proofErr w:type="gramEnd"/>
      <w:r w:rsidR="008943CF" w:rsidRPr="003175F3">
        <w:rPr>
          <w:color w:val="000000" w:themeColor="text1"/>
          <w:sz w:val="28"/>
          <w:szCs w:val="28"/>
          <w:u w:val="single"/>
        </w:rPr>
        <w:t>ак вы понимаете это слово?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Портрет Ермака не отражает подлинной внешности атамана: это собирательный образ, популярный у художников того времени. Прижизненных изображений Ермака не существует: в XVI столетии, когда он жил, на Руси еще не было жанра светского портрета.</w:t>
      </w:r>
    </w:p>
    <w:p w:rsidR="000E1532" w:rsidRDefault="008943CF" w:rsidP="000E153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Продолжим….    </w:t>
      </w:r>
    </w:p>
    <w:p w:rsidR="008943CF" w:rsidRPr="000E1532" w:rsidRDefault="008943CF" w:rsidP="000E153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Ермаку предстояло решить весьма трудную задачу: переправить 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через </w:t>
      </w:r>
      <w:proofErr w:type="spellStart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Тагильские</w:t>
      </w:r>
      <w:proofErr w:type="spellEnd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перевалы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целую флотилию, которая насчитывала несколько десятков тяжело 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гружённых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судов. Чтобы добраться до перевалов, казаки рубили просеку в чаще и буреломе, а так как невозможно было выровнять каменистый путь и волочить суда по земле, пришлось тащить всё на себе.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Спуск тоже был не менее опасным и трудным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.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На маленьких речушках многие суда пришлось бросить.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Много лодочек было бито здесь,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перекатах речных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поутоплено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Близ реки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Борончи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среди волока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Лодки стали тащить –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надсадилися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Так и бросили  на камешке.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Казаки смогли преодолеть </w:t>
      </w:r>
      <w:proofErr w:type="spellStart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Тагильские</w:t>
      </w:r>
      <w:proofErr w:type="spellEnd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перевалы.   Флотилия спустилась на Тагил (на карту струги). </w:t>
      </w:r>
      <w:r w:rsidR="0024469C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8943CF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Здесь казаки устроили </w:t>
      </w:r>
      <w:proofErr w:type="spellStart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плотбище</w:t>
      </w:r>
      <w:proofErr w:type="spellEnd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Место заготовки, вязки плотов.)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спустили на воду струги. Оказавшись за уральскими перевалами, казаки убедились, что «Сибирская страна богата и изобильна, а живущие в ней люди не воинственны».</w:t>
      </w:r>
    </w:p>
    <w:p w:rsidR="000E1532" w:rsidRPr="003175F3" w:rsidRDefault="000E1532" w:rsidP="000E1532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0E1532" w:rsidRPr="000E1532" w:rsidRDefault="000E1532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1532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И вот дружина Ермака вступила на землю Сибирского ханства.</w:t>
      </w:r>
    </w:p>
    <w:p w:rsidR="008943CF" w:rsidRPr="000E1532" w:rsidRDefault="0024469C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Долгое время экспедиция проходила спокойно. С местным населением происходили лишь мелкие незначительные стычки. Первое столкновение с татарами произошло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реке Туре: «Догребли до деревни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Епанчины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(на карту струг), что ныне слывет Туринский острог, и тут у Ермака с татарами </w:t>
      </w:r>
      <w:proofErr w:type="spellStart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кучумовыми</w:t>
      </w:r>
      <w:proofErr w:type="spellEnd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 бой». Казаки разбили татар и взяли языка.  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</w:p>
    <w:p w:rsidR="0024469C" w:rsidRPr="003175F3" w:rsidRDefault="0024469C" w:rsidP="000E153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0E15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ближе подходили казаки к столице Сибирского ханства (</w:t>
      </w:r>
      <w:proofErr w:type="spellStart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Кашлык</w:t>
      </w:r>
      <w:proofErr w:type="spellEnd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он же </w:t>
      </w:r>
      <w:proofErr w:type="spellStart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Искер</w:t>
      </w:r>
      <w:proofErr w:type="spellEnd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тем больше поселений попадалось им по пути. Чтобы не пропустить казаков к столице, </w:t>
      </w:r>
      <w:proofErr w:type="spellStart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Кучум</w:t>
      </w:r>
      <w:proofErr w:type="spellEnd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приказал перегородить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3CF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Тобол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одном из узких мест цепью и устроить здесь засаду. Ермак, узнав </w:t>
      </w:r>
    </w:p>
    <w:p w:rsidR="008943CF" w:rsidRPr="003175F3" w:rsidRDefault="008943CF" w:rsidP="000E15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об этом, решил пойти на хитрость: приказал посадить на  струги чучела в казачьей одежде.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Из соломы людей понаделали,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И нашили им платья цветные,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Рассадили всех по коломенкам,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Если было триста дружинников,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То теперь Ермаково воинство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Стало с этим больше тысячи….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 время Ермак с главными силами сошел на берег и неожиданно обрушился с тыла на подстерегавших его врагов.  Хитрость удалась: татары были разбиты.   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бой за столицу Сибирского ханства произошёл у </w:t>
      </w:r>
      <w:proofErr w:type="spellStart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Подчувашского</w:t>
      </w:r>
      <w:proofErr w:type="spellEnd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мыса.   </w:t>
      </w:r>
    </w:p>
    <w:p w:rsidR="008943CF" w:rsidRPr="000E1532" w:rsidRDefault="0024469C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 реки Иртыша у горы </w:t>
      </w:r>
      <w:proofErr w:type="spellStart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Подчуваш</w:t>
      </w:r>
      <w:proofErr w:type="spellEnd"/>
      <w:r w:rsidR="008943CF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 с татарами бой вести октября в 26 день».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Сколько их под казацкой саблею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Да под пулей казацкой меткою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Полегло, не считал никто.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Понял царь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Кучум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, что спасенья нет,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Что лишился он силы воинской,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Что Сибирь свою защитить не смог.</w:t>
      </w:r>
    </w:p>
    <w:p w:rsidR="008943CF" w:rsidRPr="003175F3" w:rsidRDefault="008943CF" w:rsidP="003175F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Что судьба его на закат пошла. 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легенде хану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Кучуму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накануне приснился страшный и непонятный сон. 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(Две собаки </w:t>
      </w:r>
      <w:proofErr w:type="gramStart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–м</w:t>
      </w:r>
      <w:proofErr w:type="gramEnd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аленькая белая и большая чёрная, которые дрались друг с другом, и белая загрызла чёрную). Он велел позвать толкователей.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Вопрос: Что приснилось хану </w:t>
      </w:r>
      <w:proofErr w:type="spellStart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Кучуму</w:t>
      </w:r>
      <w:proofErr w:type="spellEnd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Ответ: Дружина Ермака победила </w:t>
      </w:r>
      <w:proofErr w:type="spellStart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Кучума</w:t>
      </w:r>
      <w:proofErr w:type="spellEnd"/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4469C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Сон в руку...)</w:t>
      </w:r>
    </w:p>
    <w:p w:rsidR="000E1532" w:rsidRDefault="008943CF" w:rsidP="000E153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бежал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Кучум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степи иртышские. Ермак потерял в этом бою 107 воинов.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Кашлык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 взят. Сибирское ханство перестало существовать.</w:t>
      </w:r>
    </w:p>
    <w:p w:rsidR="008943CF" w:rsidRPr="000E1532" w:rsidRDefault="008943CF" w:rsidP="000E153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Слайд № 15</w:t>
      </w:r>
    </w:p>
    <w:p w:rsidR="000E1532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Ермак   послал в Москву казачье посольство, которое должно было известить, что Сибирское ханство теперь принадлежит царю, а местные </w:t>
      </w:r>
    </w:p>
    <w:p w:rsidR="00AC48CD" w:rsidRDefault="00AC48CD" w:rsidP="000E15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48CD" w:rsidRDefault="00AC48CD" w:rsidP="000E15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1532" w:rsidRPr="003175F3" w:rsidRDefault="000E1532" w:rsidP="000E15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8</w:t>
      </w:r>
    </w:p>
    <w:p w:rsidR="000E1532" w:rsidRDefault="000E1532" w:rsidP="003175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жители согласны платить ясак, так в Сибири называли </w:t>
      </w:r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дань.</w:t>
      </w:r>
      <w:r w:rsidRP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Кто из вас объяснит это слово? </w:t>
      </w:r>
      <w:r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(Плата продуктами или другим товаром)</w:t>
      </w:r>
      <w:r w:rsidR="0024469C" w:rsidRPr="003175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4469C" w:rsidRPr="003175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ве</w:t>
      </w:r>
      <w:proofErr w:type="spellEnd"/>
      <w:r w:rsidRPr="003175F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  </w:t>
      </w:r>
      <w:r w:rsidR="0024469C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24469C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24469C" w:rsidRPr="003175F3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4303D9" w:rsidRPr="003175F3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4303D9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Верно. </w:t>
      </w:r>
      <w:proofErr w:type="gramStart"/>
      <w:r w:rsidR="004303D9"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«Я</w:t>
      </w:r>
      <w:r w:rsidRPr="000E1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сак» – натуральный налог с народов Сибири).</w:t>
      </w:r>
      <w:proofErr w:type="gramEnd"/>
    </w:p>
    <w:p w:rsidR="008943CF" w:rsidRPr="003175F3" w:rsidRDefault="0024469C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8943CF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Три года малочисленная дружина казаков провела в </w:t>
      </w:r>
      <w:proofErr w:type="spellStart"/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Искере</w:t>
      </w:r>
      <w:proofErr w:type="spellEnd"/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Положение было тяжелым: враги, наседавшие со всех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сторон, суровые морозы, голод.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последующие годы Ермак совершил несколько походов по рекам Сибири. Были стычки с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кучумовцами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. И всё время Ермака сопровождало в походах знамя.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№16 Знамя Ермака</w:t>
      </w:r>
    </w:p>
    <w:p w:rsidR="004303D9" w:rsidRPr="003175F3" w:rsidRDefault="004303D9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Ермаковцы</w:t>
      </w:r>
      <w:proofErr w:type="spellEnd"/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имели несколько знамён. Самое древнее </w:t>
      </w:r>
      <w:proofErr w:type="spellStart"/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ермаковское</w:t>
      </w:r>
      <w:proofErr w:type="spellEnd"/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знамя выглядело так: «Синее знамя с широкой кумачовой каймой, расшитое </w:t>
      </w:r>
    </w:p>
    <w:p w:rsidR="004303D9" w:rsidRPr="003175F3" w:rsidRDefault="004303D9" w:rsidP="000E15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затейливым узором. По  углам знамени –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розетки наподобие цветов, а </w:t>
      </w:r>
      <w:proofErr w:type="gramStart"/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самом 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центре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белой холстины, расцвеченной чернилами, были вшиты две фигуры».   </w:t>
      </w:r>
    </w:p>
    <w:p w:rsidR="008943CF" w:rsidRPr="000E1532" w:rsidRDefault="004303D9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8943CF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E1532">
        <w:rPr>
          <w:rFonts w:ascii="Times New Roman" w:hAnsi="Times New Roman" w:cs="Times New Roman"/>
          <w:color w:val="000000" w:themeColor="text1"/>
          <w:sz w:val="28"/>
          <w:szCs w:val="28"/>
        </w:rPr>
        <w:t>Кого изображали эти фигуры?</w:t>
      </w:r>
    </w:p>
    <w:p w:rsidR="008943CF" w:rsidRPr="000E1532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Лев 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– воплощение идеи могущества и единорог –</w:t>
      </w:r>
      <w:r w:rsidR="004303D9"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>символ благоразумия, чистоты и строгости.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Возвращаясь из одного таких походов, около устья реки Вагай, в ночь с 5 на 6 августа 1582 года (по другим данным 1584г.) Ермак Тимофеевич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попав с небольшой частью дружины в ловушку, устроенную </w:t>
      </w:r>
      <w:proofErr w:type="spell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Кучумом</w:t>
      </w:r>
      <w:proofErr w:type="spell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, погиб при обстоятельствах, образно описанных декабристом Кондратием Рылеевым в думе «Смерть Ермака», ставшей народной песней.</w:t>
      </w:r>
    </w:p>
    <w:p w:rsidR="008943CF" w:rsidRPr="003175F3" w:rsidRDefault="008943CF" w:rsidP="003175F3">
      <w:pPr>
        <w:spacing w:before="300"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Плывет… уж близко челнока —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 сила року уступила,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И, закипев страшней, река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Героя с шумом поглотила.</w:t>
      </w:r>
    </w:p>
    <w:p w:rsidR="008943CF" w:rsidRPr="003175F3" w:rsidRDefault="008943CF" w:rsidP="003175F3">
      <w:pPr>
        <w:spacing w:before="300"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Лишивши сил богатыря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ороться с ярою волною,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Тяжелый панцирь — дар царя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Стал гибели его виною.</w:t>
      </w:r>
    </w:p>
    <w:p w:rsidR="004303D9" w:rsidRPr="003175F3" w:rsidRDefault="004303D9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="008943CF"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Смерть Ермака означала конец экспедиции. 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Итог занятия (высказываются учащиеся и учитель)</w:t>
      </w:r>
    </w:p>
    <w:p w:rsidR="008943CF" w:rsidRPr="003175F3" w:rsidRDefault="008943CF" w:rsidP="003175F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Итак, мы познакомились с одним из этапов освоения Сибири, о продвижении русских на Восток во 2 половине 16 века на примере похода Ермака.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Каково значение присоединения Сибири? </w:t>
      </w: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(смотрим на карту </w:t>
      </w:r>
      <w:proofErr w:type="gramStart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–с</w:t>
      </w:r>
      <w:proofErr w:type="gramEnd"/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лайд № и атлас стр.9)  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Слайд №17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Слайд №18</w:t>
      </w:r>
    </w:p>
    <w:p w:rsidR="008943CF" w:rsidRPr="003175F3" w:rsidRDefault="008943CF" w:rsidP="00317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Расширение территории Русского государства.</w:t>
      </w:r>
    </w:p>
    <w:p w:rsidR="008943CF" w:rsidRDefault="008943CF" w:rsidP="00317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2.Укрепление границ Руси.</w:t>
      </w:r>
    </w:p>
    <w:p w:rsidR="000E1532" w:rsidRPr="003175F3" w:rsidRDefault="000E1532" w:rsidP="000E15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                                                         </w:t>
      </w: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</w:p>
    <w:p w:rsidR="000E1532" w:rsidRPr="003175F3" w:rsidRDefault="000E1532" w:rsidP="00317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943CF" w:rsidRPr="003175F3" w:rsidRDefault="008943CF" w:rsidP="003175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3.Русские стали переселяться на Сибирские земли, строить новые города (Тобо</w:t>
      </w:r>
      <w:r w:rsidR="000E1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льск, Тюмень, Томск, Сургут…).</w:t>
      </w: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303D9"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8943CF" w:rsidRPr="003175F3" w:rsidRDefault="008943CF" w:rsidP="003175F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175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В чем величайшая заслуга Ермака перед Отчизной?</w:t>
      </w:r>
    </w:p>
    <w:p w:rsidR="004303D9" w:rsidRPr="003175F3" w:rsidRDefault="008943CF" w:rsidP="003175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Велик подвиг Ермака. Неоценима его заслуга перед Россией. Позже великий ученый сказал, что могущество России прирастать будет Сибирью, а это – пушнина, поступающая в казну страны, а главное </w:t>
      </w:r>
      <w:proofErr w:type="gramStart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>–б</w:t>
      </w:r>
      <w:proofErr w:type="gramEnd"/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езопасностью восточной границы.   </w:t>
      </w:r>
    </w:p>
    <w:p w:rsidR="004303D9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Слайд  № 19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Бюст в Омске.      </w:t>
      </w:r>
    </w:p>
    <w:p w:rsidR="008943CF" w:rsidRPr="003175F3" w:rsidRDefault="008943CF" w:rsidP="003175F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Слайд №20 </w:t>
      </w:r>
      <w:r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Рефлексия   « Незаконченное предложение»</w:t>
      </w:r>
      <w:r w:rsidR="004303D9" w:rsidRPr="003175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303D9" w:rsidRPr="003175F3" w:rsidRDefault="004303D9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303D9" w:rsidRDefault="004303D9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Default="000E1532" w:rsidP="003175F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1532" w:rsidRPr="000E1532" w:rsidRDefault="00AC48CD" w:rsidP="003175F3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bookmarkStart w:id="0" w:name="_GoBack"/>
      <w:bookmarkEnd w:id="0"/>
    </w:p>
    <w:p w:rsidR="004303D9" w:rsidRPr="003175F3" w:rsidRDefault="000E1532" w:rsidP="003175F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943CF" w:rsidRPr="003175F3" w:rsidRDefault="008943CF" w:rsidP="003175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43CF" w:rsidRPr="003175F3" w:rsidSect="00AC48CD">
      <w:pgSz w:w="11906" w:h="16838"/>
      <w:pgMar w:top="851" w:right="1274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63E" w:rsidRDefault="007D163E" w:rsidP="008943CF">
      <w:pPr>
        <w:spacing w:after="0" w:line="240" w:lineRule="auto"/>
      </w:pPr>
      <w:r>
        <w:separator/>
      </w:r>
    </w:p>
  </w:endnote>
  <w:endnote w:type="continuationSeparator" w:id="0">
    <w:p w:rsidR="007D163E" w:rsidRDefault="007D163E" w:rsidP="0089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63E" w:rsidRDefault="007D163E" w:rsidP="008943CF">
      <w:pPr>
        <w:spacing w:after="0" w:line="240" w:lineRule="auto"/>
      </w:pPr>
      <w:r>
        <w:separator/>
      </w:r>
    </w:p>
  </w:footnote>
  <w:footnote w:type="continuationSeparator" w:id="0">
    <w:p w:rsidR="007D163E" w:rsidRDefault="007D163E" w:rsidP="0089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93C2E"/>
    <w:multiLevelType w:val="hybridMultilevel"/>
    <w:tmpl w:val="38E05F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354DC7"/>
    <w:multiLevelType w:val="hybridMultilevel"/>
    <w:tmpl w:val="AA261DB8"/>
    <w:lvl w:ilvl="0" w:tplc="A6023B4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BA"/>
    <w:rsid w:val="000E1532"/>
    <w:rsid w:val="0024469C"/>
    <w:rsid w:val="002825E8"/>
    <w:rsid w:val="003175F3"/>
    <w:rsid w:val="004303D9"/>
    <w:rsid w:val="004A08A3"/>
    <w:rsid w:val="007D163E"/>
    <w:rsid w:val="008816DB"/>
    <w:rsid w:val="008943CF"/>
    <w:rsid w:val="00A17827"/>
    <w:rsid w:val="00AC48CD"/>
    <w:rsid w:val="00BB4745"/>
    <w:rsid w:val="00BC0C9F"/>
    <w:rsid w:val="00DB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3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43CF"/>
    <w:rPr>
      <w:rFonts w:ascii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943CF"/>
    <w:rPr>
      <w:i/>
      <w:iCs/>
    </w:rPr>
  </w:style>
  <w:style w:type="paragraph" w:styleId="a6">
    <w:name w:val="header"/>
    <w:basedOn w:val="a"/>
    <w:link w:val="a7"/>
    <w:uiPriority w:val="99"/>
    <w:unhideWhenUsed/>
    <w:rsid w:val="00894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3CF"/>
  </w:style>
  <w:style w:type="paragraph" w:styleId="a8">
    <w:name w:val="footer"/>
    <w:basedOn w:val="a"/>
    <w:link w:val="a9"/>
    <w:uiPriority w:val="99"/>
    <w:unhideWhenUsed/>
    <w:rsid w:val="00894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3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43CF"/>
    <w:rPr>
      <w:rFonts w:ascii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943CF"/>
    <w:rPr>
      <w:i/>
      <w:iCs/>
    </w:rPr>
  </w:style>
  <w:style w:type="paragraph" w:styleId="a6">
    <w:name w:val="header"/>
    <w:basedOn w:val="a"/>
    <w:link w:val="a7"/>
    <w:uiPriority w:val="99"/>
    <w:unhideWhenUsed/>
    <w:rsid w:val="00894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3CF"/>
  </w:style>
  <w:style w:type="paragraph" w:styleId="a8">
    <w:name w:val="footer"/>
    <w:basedOn w:val="a"/>
    <w:link w:val="a9"/>
    <w:uiPriority w:val="99"/>
    <w:unhideWhenUsed/>
    <w:rsid w:val="00894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2022-12-19T10:42:00Z</dcterms:created>
  <dcterms:modified xsi:type="dcterms:W3CDTF">2024-11-22T15:31:00Z</dcterms:modified>
</cp:coreProperties>
</file>